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 xml:space="preserve">实验一 </w:t>
      </w:r>
      <w:r>
        <w:rPr>
          <w:rFonts w:hint="eastAsia" w:ascii="Arial" w:hAnsi="Arial" w:eastAsia="宋体" w:cs="Arial"/>
          <w:b w:val="0"/>
          <w:bCs w:val="0"/>
          <w:i w:val="0"/>
          <w:caps w:val="0"/>
          <w:color w:val="333333"/>
          <w:spacing w:val="0"/>
          <w:sz w:val="28"/>
          <w:szCs w:val="28"/>
          <w:shd w:val="clear" w:fill="FFFFFF"/>
          <w:lang w:val="en-US" w:eastAsia="zh-CN"/>
        </w:rPr>
        <w:t>3LCD-X型合色合光棱镜实验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一、实验目的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1.通过实验认知</w:t>
      </w:r>
      <w:r>
        <w:rPr>
          <w:rFonts w:hint="eastAsia" w:ascii="Arial" w:hAnsi="Arial" w:eastAsia="宋体" w:cs="Arial"/>
          <w:b w:val="0"/>
          <w:bCs w:val="0"/>
          <w:i w:val="0"/>
          <w:caps w:val="0"/>
          <w:color w:val="333333"/>
          <w:spacing w:val="0"/>
          <w:sz w:val="28"/>
          <w:szCs w:val="28"/>
          <w:shd w:val="clear" w:fill="FFFFFF"/>
          <w:lang w:val="en-US" w:eastAsia="zh-CN"/>
        </w:rPr>
        <w:t>3LCD-X型合色合光棱镜</w:t>
      </w:r>
      <w:r>
        <w:rPr>
          <w:rFonts w:hint="eastAsia"/>
          <w:b w:val="0"/>
          <w:bCs w:val="0"/>
          <w:sz w:val="28"/>
          <w:szCs w:val="28"/>
          <w:lang w:val="en-US" w:eastAsia="zh-CN"/>
        </w:rPr>
        <w:t>的工作原理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2.实验观察各色光的合光特性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二、实验基本原理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</w:t>
      </w:r>
      <w:r>
        <w:rPr>
          <w:rFonts w:hint="eastAsia"/>
          <w:b w:val="0"/>
          <w:bCs w:val="0"/>
          <w:sz w:val="28"/>
          <w:szCs w:val="28"/>
          <w:lang w:val="en-US" w:eastAsia="zh-CN"/>
        </w:rPr>
        <w:t>三个LCD面板分别接收影像信号中与红绿蓝三个成分对应的电压信号阵列，通过电光调制原理对照射到其上的线偏振光进行调制，再经过面板后的偏光板转换成影像强度信号。由三个LCD面板分别调制的红、绿、蓝三原色影像信号经过X型合色合光棱镜(X-Prism)合成，最后经投影镜头(Projection Lens)成像显示在屏幕上。</w:t>
      </w:r>
    </w:p>
    <w:p>
      <w:pPr>
        <w:numPr>
          <w:ilvl w:val="0"/>
          <w:numId w:val="1"/>
        </w:numPr>
        <w:ind w:leftChars="0"/>
        <w:jc w:val="both"/>
        <w:rPr>
          <w:rFonts w:hint="eastAsia" w:ascii="Arial" w:hAnsi="Arial" w:eastAsia="宋体" w:cs="Arial"/>
          <w:b/>
          <w:bCs/>
          <w:i w:val="0"/>
          <w:caps w:val="0"/>
          <w:color w:val="333333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b/>
          <w:bCs/>
          <w:i w:val="0"/>
          <w:caps w:val="0"/>
          <w:color w:val="333333"/>
          <w:spacing w:val="0"/>
          <w:sz w:val="28"/>
          <w:szCs w:val="28"/>
          <w:shd w:val="clear" w:fill="FFFFFF"/>
          <w:lang w:val="en-US" w:eastAsia="zh-CN"/>
        </w:rPr>
        <w:t>实验装置与器材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Arial" w:hAnsi="Arial" w:eastAsia="宋体" w:cs="Arial"/>
          <w:b w:val="0"/>
          <w:bCs w:val="0"/>
          <w:i w:val="0"/>
          <w:caps w:val="0"/>
          <w:color w:val="333333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b w:val="0"/>
          <w:bCs w:val="0"/>
          <w:i w:val="0"/>
          <w:caps w:val="0"/>
          <w:color w:val="333333"/>
          <w:spacing w:val="0"/>
          <w:sz w:val="28"/>
          <w:szCs w:val="28"/>
          <w:shd w:val="clear" w:fill="FFFFFF"/>
          <w:lang w:val="en-US" w:eastAsia="zh-CN"/>
        </w:rPr>
        <w:t>3LCD-X型合色合光棱镜、小型白光LED光源、手机相机。</w:t>
      </w: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eastAsia" w:ascii="Arial" w:hAnsi="Arial" w:eastAsia="宋体" w:cs="Arial"/>
          <w:b/>
          <w:bCs/>
          <w:i w:val="0"/>
          <w:caps w:val="0"/>
          <w:color w:val="333333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b/>
          <w:bCs/>
          <w:i w:val="0"/>
          <w:caps w:val="0"/>
          <w:color w:val="333333"/>
          <w:spacing w:val="0"/>
          <w:sz w:val="28"/>
          <w:szCs w:val="28"/>
          <w:shd w:val="clear" w:fill="FFFFFF"/>
          <w:lang w:val="en-US" w:eastAsia="zh-CN"/>
        </w:rPr>
        <w:t>实验系统及实验步骤</w:t>
      </w:r>
    </w:p>
    <w:p>
      <w:pPr>
        <w:widowControl w:val="0"/>
        <w:numPr>
          <w:ilvl w:val="0"/>
          <w:numId w:val="2"/>
        </w:numPr>
        <w:ind w:firstLine="420" w:firstLineChars="0"/>
        <w:jc w:val="both"/>
        <w:rPr>
          <w:rFonts w:hint="eastAsia" w:ascii="Arial" w:hAnsi="Arial" w:eastAsia="宋体" w:cs="Arial"/>
          <w:b w:val="0"/>
          <w:bCs w:val="0"/>
          <w:i w:val="0"/>
          <w:caps w:val="0"/>
          <w:color w:val="333333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b w:val="0"/>
          <w:bCs w:val="0"/>
          <w:i w:val="0"/>
          <w:caps w:val="0"/>
          <w:color w:val="333333"/>
          <w:spacing w:val="0"/>
          <w:sz w:val="28"/>
          <w:szCs w:val="28"/>
          <w:shd w:val="clear" w:fill="FFFFFF"/>
          <w:lang w:val="en-US" w:eastAsia="zh-CN"/>
        </w:rPr>
        <w:t>小型白光LED光源分别照射3LCD三个入射端如下图</w:t>
      </w:r>
    </w:p>
    <w:p>
      <w:pPr>
        <w:widowControl w:val="0"/>
        <w:numPr>
          <w:numId w:val="0"/>
        </w:numPr>
        <w:jc w:val="distribute"/>
        <w:rPr>
          <w:rFonts w:hint="eastAsia" w:ascii="Arial" w:hAnsi="Arial" w:eastAsia="宋体" w:cs="Arial"/>
          <w:b w:val="0"/>
          <w:bCs w:val="0"/>
          <w:i w:val="0"/>
          <w:caps w:val="0"/>
          <w:color w:val="333333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default" w:ascii="Arial" w:hAnsi="Arial" w:eastAsia="宋体" w:cs="Arial"/>
          <w:b w:val="0"/>
          <w:bCs w:val="0"/>
          <w:i w:val="0"/>
          <w:caps w:val="0"/>
          <w:color w:val="333333"/>
          <w:spacing w:val="0"/>
          <w:sz w:val="28"/>
          <w:szCs w:val="28"/>
          <w:shd w:val="clear" w:fill="FFFFFF"/>
          <w:lang w:val="en-US" w:eastAsia="zh-CN"/>
        </w:rPr>
        <w:drawing>
          <wp:inline distT="0" distB="0" distL="114300" distR="114300">
            <wp:extent cx="1967865" cy="2624455"/>
            <wp:effectExtent l="0" t="0" r="13335" b="12065"/>
            <wp:docPr id="1" name="图片 1" descr="微信图片_20201212230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微信图片_2020121223063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967865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Arial" w:hAnsi="Arial" w:eastAsia="宋体" w:cs="Arial"/>
          <w:b w:val="0"/>
          <w:bCs w:val="0"/>
          <w:i w:val="0"/>
          <w:caps w:val="0"/>
          <w:color w:val="333333"/>
          <w:spacing w:val="0"/>
          <w:sz w:val="28"/>
          <w:szCs w:val="28"/>
          <w:shd w:val="clear" w:fill="FFFFFF"/>
          <w:lang w:val="en-US" w:eastAsia="zh-CN"/>
        </w:rPr>
        <w:drawing>
          <wp:inline distT="0" distB="0" distL="114300" distR="114300">
            <wp:extent cx="1974850" cy="2634615"/>
            <wp:effectExtent l="0" t="0" r="6350" b="1905"/>
            <wp:docPr id="3" name="图片 3" descr="微信图片_20201212230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微信图片_2020121223064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7485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center"/>
        <w:rPr>
          <w:rFonts w:hint="default" w:ascii="Arial" w:hAnsi="Arial" w:eastAsia="宋体" w:cs="Arial"/>
          <w:b w:val="0"/>
          <w:bCs w:val="0"/>
          <w:i w:val="0"/>
          <w:caps w:val="0"/>
          <w:color w:val="333333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b w:val="0"/>
          <w:bCs w:val="0"/>
          <w:i w:val="0"/>
          <w:caps w:val="0"/>
          <w:color w:val="333333"/>
          <w:spacing w:val="0"/>
          <w:sz w:val="18"/>
          <w:szCs w:val="18"/>
          <w:shd w:val="clear" w:fill="FFFFFF"/>
          <w:lang w:val="en-US" w:eastAsia="zh-CN"/>
        </w:rPr>
        <w:t>图1                                                           图2</w:t>
      </w:r>
    </w:p>
    <w:p>
      <w:pPr>
        <w:widowControl w:val="0"/>
        <w:numPr>
          <w:numId w:val="0"/>
        </w:numPr>
        <w:jc w:val="center"/>
        <w:rPr>
          <w:rFonts w:hint="eastAsia" w:ascii="Arial" w:hAnsi="Arial" w:eastAsia="宋体" w:cs="Arial"/>
          <w:b w:val="0"/>
          <w:bCs w:val="0"/>
          <w:i w:val="0"/>
          <w:caps w:val="0"/>
          <w:color w:val="333333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b w:val="0"/>
          <w:bCs w:val="0"/>
          <w:i w:val="0"/>
          <w:caps w:val="0"/>
          <w:color w:val="333333"/>
          <w:spacing w:val="0"/>
          <w:sz w:val="28"/>
          <w:szCs w:val="28"/>
          <w:shd w:val="clear" w:fill="FFFFFF"/>
          <w:lang w:val="en-US" w:eastAsia="zh-CN"/>
        </w:rPr>
        <w:drawing>
          <wp:inline distT="0" distB="0" distL="114300" distR="114300">
            <wp:extent cx="1759585" cy="2346325"/>
            <wp:effectExtent l="0" t="0" r="8255" b="635"/>
            <wp:docPr id="2" name="图片 2" descr="微信图片_20201212230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微信图片_2020121223063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59585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center"/>
        <w:rPr>
          <w:rFonts w:hint="eastAsia" w:ascii="Arial" w:hAnsi="Arial" w:eastAsia="宋体" w:cs="Arial"/>
          <w:b w:val="0"/>
          <w:bCs w:val="0"/>
          <w:i w:val="0"/>
          <w:caps w:val="0"/>
          <w:color w:val="333333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b w:val="0"/>
          <w:bCs w:val="0"/>
          <w:i w:val="0"/>
          <w:caps w:val="0"/>
          <w:color w:val="333333"/>
          <w:spacing w:val="0"/>
          <w:sz w:val="18"/>
          <w:szCs w:val="18"/>
          <w:shd w:val="clear" w:fill="FFFFFF"/>
          <w:lang w:val="en-US" w:eastAsia="zh-CN"/>
        </w:rPr>
        <w:t>图3</w:t>
      </w:r>
    </w:p>
    <w:p>
      <w:pPr>
        <w:widowControl w:val="0"/>
        <w:numPr>
          <w:ilvl w:val="0"/>
          <w:numId w:val="2"/>
        </w:numPr>
        <w:ind w:left="0" w:leftChars="0" w:firstLine="420" w:firstLineChars="0"/>
        <w:jc w:val="both"/>
        <w:rPr>
          <w:rFonts w:hint="eastAsia" w:ascii="Arial" w:hAnsi="Arial" w:eastAsia="宋体" w:cs="Arial"/>
          <w:b w:val="0"/>
          <w:bCs w:val="0"/>
          <w:i w:val="0"/>
          <w:caps w:val="0"/>
          <w:color w:val="333333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b w:val="0"/>
          <w:bCs w:val="0"/>
          <w:i w:val="0"/>
          <w:caps w:val="0"/>
          <w:color w:val="333333"/>
          <w:spacing w:val="0"/>
          <w:sz w:val="28"/>
          <w:szCs w:val="28"/>
          <w:shd w:val="clear" w:fill="FFFFFF"/>
          <w:lang w:val="en-US" w:eastAsia="zh-CN"/>
        </w:rPr>
        <w:t>用其他组光源，多LED光源同时入射。如下图</w:t>
      </w:r>
    </w:p>
    <w:p>
      <w:pPr>
        <w:widowControl w:val="0"/>
        <w:numPr>
          <w:numId w:val="0"/>
        </w:numPr>
        <w:jc w:val="center"/>
        <w:rPr>
          <w:rFonts w:hint="default" w:ascii="Arial" w:hAnsi="Arial" w:eastAsia="宋体" w:cs="Arial"/>
          <w:b w:val="0"/>
          <w:bCs w:val="0"/>
          <w:i w:val="0"/>
          <w:caps w:val="0"/>
          <w:color w:val="333333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default" w:ascii="Arial" w:hAnsi="Arial" w:eastAsia="宋体" w:cs="Arial"/>
          <w:b w:val="0"/>
          <w:bCs w:val="0"/>
          <w:i w:val="0"/>
          <w:caps w:val="0"/>
          <w:color w:val="333333"/>
          <w:spacing w:val="0"/>
          <w:sz w:val="28"/>
          <w:szCs w:val="28"/>
          <w:shd w:val="clear" w:fill="FFFFFF"/>
          <w:lang w:val="en-US" w:eastAsia="zh-CN"/>
        </w:rPr>
        <w:drawing>
          <wp:inline distT="0" distB="0" distL="114300" distR="114300">
            <wp:extent cx="1786255" cy="2381885"/>
            <wp:effectExtent l="0" t="0" r="12065" b="10795"/>
            <wp:docPr id="4" name="图片 4" descr="微信图片_20201212230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微信图片_2020121223064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center"/>
        <w:rPr>
          <w:rFonts w:hint="default" w:ascii="Arial" w:hAnsi="Arial" w:eastAsia="宋体" w:cs="Arial"/>
          <w:b w:val="0"/>
          <w:bCs w:val="0"/>
          <w:i w:val="0"/>
          <w:caps w:val="0"/>
          <w:color w:val="333333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b w:val="0"/>
          <w:bCs w:val="0"/>
          <w:i w:val="0"/>
          <w:caps w:val="0"/>
          <w:color w:val="333333"/>
          <w:spacing w:val="0"/>
          <w:sz w:val="18"/>
          <w:szCs w:val="18"/>
          <w:shd w:val="clear" w:fill="FFFFFF"/>
          <w:lang w:val="en-US" w:eastAsia="zh-CN"/>
        </w:rPr>
        <w:t>图4</w:t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实验结论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3LCD合光棱镜光路原理图如下</w:t>
      </w:r>
    </w:p>
    <w:p>
      <w:pPr>
        <w:widowControl w:val="0"/>
        <w:numPr>
          <w:ilvl w:val="0"/>
          <w:numId w:val="0"/>
        </w:numPr>
        <w:ind w:firstLine="420" w:firstLineChars="0"/>
        <w:jc w:val="left"/>
        <w:rPr>
          <w:rFonts w:hint="default"/>
          <w:b w:val="0"/>
          <w:bCs w:val="0"/>
          <w:sz w:val="28"/>
          <w:szCs w:val="28"/>
          <w:lang w:val="en-US" w:eastAsia="zh-CN"/>
        </w:rPr>
      </w:pPr>
      <w:bookmarkStart w:id="0" w:name="_GoBack"/>
      <w:bookmarkEnd w:id="0"/>
      <w:r>
        <w:rPr>
          <w:rFonts w:hint="default"/>
          <w:b w:val="0"/>
          <w:bCs w:val="0"/>
          <w:sz w:val="28"/>
          <w:szCs w:val="28"/>
          <w:lang w:val="en-US" w:eastAsia="zh-CN"/>
        </w:rPr>
        <w:drawing>
          <wp:inline distT="0" distB="0" distL="114300" distR="114300">
            <wp:extent cx="2315845" cy="1889125"/>
            <wp:effectExtent l="0" t="0" r="635" b="635"/>
            <wp:docPr id="5" name="图片 5" descr="1571103549597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57110354959772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15845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AB534BE"/>
    <w:multiLevelType w:val="singleLevel"/>
    <w:tmpl w:val="BAB534B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67994E68"/>
    <w:multiLevelType w:val="singleLevel"/>
    <w:tmpl w:val="67994E68"/>
    <w:lvl w:ilvl="0" w:tentative="0">
      <w:start w:val="3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501D49E1"/>
    <w:rsid w:val="75B90E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1.xml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numbering" Target="numbering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Office_11.1.0.10132_F1E327BC-269C-435d-A152-05C5408002CA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2020-12-12T02:22:00Z</dcterms:created>
  <dc:creator>57287</dc:creator>
  <cp:lastModifiedBy>icee</cp:lastModifiedBy>
  <dcterms:modified xsi:type="dcterms:W3CDTF">2020-12-12T15:17:42Z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</Properties>
</file>